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37" w:rsidRPr="00CF106D" w:rsidRDefault="00833E0B" w:rsidP="00A24F37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CF106D">
        <w:rPr>
          <w:rFonts w:asciiTheme="minorHAnsi" w:hAnsiTheme="minorHAnsi" w:cstheme="minorHAnsi"/>
          <w:b/>
          <w:sz w:val="20"/>
          <w:szCs w:val="20"/>
        </w:rPr>
        <w:t>5-Zoll-</w:t>
      </w:r>
      <w:r w:rsidR="00A24F37" w:rsidRPr="00CF106D">
        <w:rPr>
          <w:rFonts w:asciiTheme="minorHAnsi" w:hAnsiTheme="minorHAnsi" w:cstheme="minorHAnsi"/>
          <w:b/>
          <w:sz w:val="20"/>
          <w:szCs w:val="20"/>
        </w:rPr>
        <w:t>Touchpanel</w:t>
      </w:r>
    </w:p>
    <w:p w:rsidR="00A24F37" w:rsidRPr="00CF106D" w:rsidRDefault="00A24F37" w:rsidP="00A24F3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6394" w:rsidRPr="00CF106D" w:rsidRDefault="00A24F37" w:rsidP="00A24F3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CF106D">
        <w:rPr>
          <w:rFonts w:asciiTheme="minorHAnsi" w:hAnsiTheme="minorHAnsi" w:cstheme="minorHAnsi"/>
          <w:sz w:val="20"/>
          <w:szCs w:val="20"/>
        </w:rPr>
        <w:t>5-Zoll-Touch-Bedienfeld mit Glas-Oberfläche für Symetrix DSP-Systeme</w:t>
      </w:r>
      <w:r w:rsidRPr="00CF106D">
        <w:rPr>
          <w:rFonts w:asciiTheme="minorHAnsi" w:hAnsiTheme="minorHAnsi" w:cstheme="minorHAnsi"/>
          <w:sz w:val="20"/>
          <w:szCs w:val="20"/>
        </w:rPr>
        <w:br/>
        <w:t>SymVue-Steuerungsschnittstelle</w:t>
      </w:r>
      <w:r w:rsidRPr="00CF106D">
        <w:rPr>
          <w:rFonts w:asciiTheme="minorHAnsi" w:hAnsiTheme="minorHAnsi" w:cstheme="minorHAnsi"/>
          <w:sz w:val="20"/>
          <w:szCs w:val="20"/>
        </w:rPr>
        <w:br/>
      </w:r>
      <w:r w:rsidR="00297756" w:rsidRPr="00CF106D">
        <w:rPr>
          <w:rFonts w:asciiTheme="minorHAnsi" w:hAnsiTheme="minorHAnsi" w:cstheme="minorHAnsi"/>
          <w:sz w:val="20"/>
          <w:szCs w:val="20"/>
        </w:rPr>
        <w:t>Bis zu 128</w:t>
      </w:r>
      <w:r w:rsidRPr="00CF10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106D">
        <w:rPr>
          <w:rFonts w:asciiTheme="minorHAnsi" w:hAnsiTheme="minorHAnsi" w:cstheme="minorHAnsi"/>
          <w:sz w:val="20"/>
          <w:szCs w:val="20"/>
        </w:rPr>
        <w:t>Touchpanels</w:t>
      </w:r>
      <w:proofErr w:type="spellEnd"/>
      <w:r w:rsidRPr="00CF106D">
        <w:rPr>
          <w:rFonts w:asciiTheme="minorHAnsi" w:hAnsiTheme="minorHAnsi" w:cstheme="minorHAnsi"/>
          <w:sz w:val="20"/>
          <w:szCs w:val="20"/>
        </w:rPr>
        <w:t xml:space="preserve"> pro System</w:t>
      </w:r>
      <w:r w:rsidRPr="00CF106D">
        <w:rPr>
          <w:rFonts w:asciiTheme="minorHAnsi" w:hAnsiTheme="minorHAnsi" w:cstheme="minorHAnsi"/>
          <w:sz w:val="20"/>
          <w:szCs w:val="20"/>
        </w:rPr>
        <w:br/>
        <w:t>Panel-Typ: LCD, TFT, Touch-Oberfläche (kapazitiv)</w:t>
      </w:r>
      <w:r w:rsidR="00DE6394" w:rsidRPr="00CF106D">
        <w:rPr>
          <w:rFonts w:asciiTheme="minorHAnsi" w:hAnsiTheme="minorHAnsi" w:cstheme="minorHAnsi"/>
          <w:bCs/>
          <w:sz w:val="20"/>
          <w:szCs w:val="20"/>
        </w:rPr>
        <w:br/>
        <w:t xml:space="preserve">Auflösung: </w:t>
      </w:r>
      <w:r w:rsidR="000E5B5D">
        <w:rPr>
          <w:rFonts w:asciiTheme="minorHAnsi" w:hAnsiTheme="minorHAnsi" w:cstheme="minorHAnsi"/>
          <w:bCs/>
          <w:sz w:val="20"/>
          <w:szCs w:val="20"/>
        </w:rPr>
        <w:t>1280 x 72</w:t>
      </w:r>
      <w:r w:rsidR="00DE6394" w:rsidRPr="00CF106D">
        <w:rPr>
          <w:rFonts w:asciiTheme="minorHAnsi" w:hAnsiTheme="minorHAnsi" w:cstheme="minorHAnsi"/>
          <w:bCs/>
          <w:sz w:val="20"/>
          <w:szCs w:val="20"/>
        </w:rPr>
        <w:t>0</w:t>
      </w:r>
    </w:p>
    <w:p w:rsidR="00A24F37" w:rsidRPr="00CF106D" w:rsidRDefault="00A24F37" w:rsidP="00A24F3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 xml:space="preserve">Orientierung: </w:t>
      </w:r>
      <w:r w:rsidR="00DE6394" w:rsidRPr="00CF106D">
        <w:rPr>
          <w:rFonts w:asciiTheme="minorHAnsi" w:hAnsiTheme="minorHAnsi" w:cstheme="minorHAnsi"/>
          <w:bCs/>
          <w:sz w:val="20"/>
          <w:szCs w:val="20"/>
        </w:rPr>
        <w:t xml:space="preserve">Querformat </w:t>
      </w:r>
      <w:r w:rsidRPr="00CF106D">
        <w:rPr>
          <w:rFonts w:asciiTheme="minorHAnsi" w:hAnsiTheme="minorHAnsi" w:cstheme="minorHAnsi"/>
          <w:bCs/>
          <w:sz w:val="20"/>
          <w:szCs w:val="20"/>
        </w:rPr>
        <w:br/>
      </w:r>
      <w:r w:rsidR="0001032B">
        <w:rPr>
          <w:rFonts w:asciiTheme="minorHAnsi" w:hAnsiTheme="minorHAnsi" w:cstheme="minorHAnsi"/>
          <w:bCs/>
          <w:sz w:val="20"/>
          <w:szCs w:val="20"/>
        </w:rPr>
        <w:t>Helligkeit: 5</w:t>
      </w:r>
      <w:r w:rsidRPr="00CF106D">
        <w:rPr>
          <w:rFonts w:asciiTheme="minorHAnsi" w:hAnsiTheme="minorHAnsi" w:cstheme="minorHAnsi"/>
          <w:bCs/>
          <w:sz w:val="20"/>
          <w:szCs w:val="20"/>
        </w:rPr>
        <w:t xml:space="preserve">00 </w:t>
      </w:r>
      <w:proofErr w:type="spellStart"/>
      <w:r w:rsidRPr="00CF106D">
        <w:rPr>
          <w:rFonts w:asciiTheme="minorHAnsi" w:hAnsiTheme="minorHAnsi" w:cstheme="minorHAnsi"/>
          <w:bCs/>
          <w:sz w:val="20"/>
          <w:szCs w:val="20"/>
        </w:rPr>
        <w:t>nits</w:t>
      </w:r>
      <w:proofErr w:type="spellEnd"/>
      <w:r w:rsidRPr="00CF106D">
        <w:rPr>
          <w:rFonts w:asciiTheme="minorHAnsi" w:hAnsiTheme="minorHAnsi" w:cstheme="minorHAnsi"/>
          <w:bCs/>
          <w:sz w:val="20"/>
          <w:szCs w:val="20"/>
        </w:rPr>
        <w:br/>
        <w:t>Formfaktor: EU 2-fach Wand- und Anschlussdosen</w:t>
      </w:r>
      <w:r w:rsidRPr="00CF106D">
        <w:rPr>
          <w:rFonts w:asciiTheme="minorHAnsi" w:hAnsiTheme="minorHAnsi" w:cstheme="minorHAnsi"/>
          <w:bCs/>
          <w:sz w:val="20"/>
          <w:szCs w:val="20"/>
        </w:rPr>
        <w:br/>
      </w:r>
      <w:r w:rsidRPr="00CF106D">
        <w:rPr>
          <w:rFonts w:asciiTheme="minorHAnsi" w:hAnsiTheme="minorHAnsi" w:cstheme="minorHAnsi"/>
          <w:sz w:val="20"/>
          <w:szCs w:val="20"/>
        </w:rPr>
        <w:t xml:space="preserve">Spannungsversorgung: PoE IEEE 802.3af Class 0, </w:t>
      </w:r>
      <w:r w:rsidR="00CF09C7">
        <w:rPr>
          <w:rFonts w:asciiTheme="minorHAnsi" w:hAnsiTheme="minorHAnsi" w:cstheme="minorHAnsi"/>
          <w:sz w:val="20"/>
          <w:szCs w:val="20"/>
        </w:rPr>
        <w:t>max. 25,5 Watt</w:t>
      </w:r>
    </w:p>
    <w:p w:rsidR="00833E0B" w:rsidRPr="00CF106D" w:rsidRDefault="00833E0B" w:rsidP="00833E0B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>Abm</w:t>
      </w:r>
      <w:r w:rsidR="000E5B5D">
        <w:rPr>
          <w:rFonts w:asciiTheme="minorHAnsi" w:hAnsiTheme="minorHAnsi" w:cstheme="minorHAnsi"/>
          <w:bCs/>
          <w:sz w:val="20"/>
          <w:szCs w:val="20"/>
        </w:rPr>
        <w:t>essungen sichtbarer Bereich: 6,5 x 10,8 cm;  12,6</w:t>
      </w:r>
      <w:r w:rsidRPr="00CF106D">
        <w:rPr>
          <w:rFonts w:asciiTheme="minorHAnsi" w:hAnsiTheme="minorHAnsi" w:cstheme="minorHAnsi"/>
          <w:bCs/>
          <w:sz w:val="20"/>
          <w:szCs w:val="20"/>
        </w:rPr>
        <w:t xml:space="preserve"> cm Diagonale</w:t>
      </w:r>
    </w:p>
    <w:p w:rsidR="00A24F37" w:rsidRPr="00CF106D" w:rsidRDefault="00A24F37" w:rsidP="00A24F3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>Abmessungen</w:t>
      </w:r>
      <w:r w:rsidR="00833E0B" w:rsidRPr="00CF106D">
        <w:rPr>
          <w:rFonts w:asciiTheme="minorHAnsi" w:hAnsiTheme="minorHAnsi" w:cstheme="minorHAnsi"/>
          <w:bCs/>
          <w:sz w:val="20"/>
          <w:szCs w:val="20"/>
        </w:rPr>
        <w:t xml:space="preserve"> Gerät</w:t>
      </w:r>
      <w:r w:rsidRPr="00CF106D">
        <w:rPr>
          <w:rFonts w:asciiTheme="minorHAnsi" w:hAnsiTheme="minorHAnsi" w:cstheme="minorHAnsi"/>
          <w:bCs/>
          <w:sz w:val="20"/>
          <w:szCs w:val="20"/>
        </w:rPr>
        <w:t>:</w:t>
      </w:r>
      <w:r w:rsidR="000E5B5D">
        <w:rPr>
          <w:rFonts w:asciiTheme="minorHAnsi" w:hAnsiTheme="minorHAnsi" w:cstheme="minorHAnsi"/>
          <w:sz w:val="20"/>
          <w:szCs w:val="20"/>
        </w:rPr>
        <w:t xml:space="preserve"> 14,28 x 4,6</w:t>
      </w:r>
      <w:r w:rsidRPr="00CF106D">
        <w:rPr>
          <w:rFonts w:asciiTheme="minorHAnsi" w:hAnsiTheme="minorHAnsi" w:cstheme="minorHAnsi"/>
          <w:sz w:val="20"/>
          <w:szCs w:val="20"/>
        </w:rPr>
        <w:t xml:space="preserve"> x </w:t>
      </w:r>
      <w:r w:rsidR="000E5B5D">
        <w:rPr>
          <w:rFonts w:asciiTheme="minorHAnsi" w:hAnsiTheme="minorHAnsi" w:cstheme="minorHAnsi"/>
          <w:sz w:val="20"/>
          <w:szCs w:val="20"/>
        </w:rPr>
        <w:t>12,0</w:t>
      </w:r>
      <w:r w:rsidR="00833E0B" w:rsidRPr="00CF106D">
        <w:rPr>
          <w:rFonts w:asciiTheme="minorHAnsi" w:hAnsiTheme="minorHAnsi" w:cstheme="minorHAnsi"/>
          <w:sz w:val="20"/>
          <w:szCs w:val="20"/>
        </w:rPr>
        <w:t xml:space="preserve"> cm</w:t>
      </w:r>
      <w:r w:rsidRPr="00CF106D">
        <w:rPr>
          <w:rFonts w:asciiTheme="minorHAnsi" w:hAnsiTheme="minorHAnsi" w:cstheme="minorHAnsi"/>
          <w:sz w:val="20"/>
          <w:szCs w:val="20"/>
        </w:rPr>
        <w:t xml:space="preserve"> (B x T x H)</w:t>
      </w:r>
    </w:p>
    <w:p w:rsidR="00A24F37" w:rsidRPr="00CF106D" w:rsidRDefault="00A24F37" w:rsidP="00A24F3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>Versandgewicht: 0,6 kg</w:t>
      </w:r>
    </w:p>
    <w:p w:rsidR="00A24F37" w:rsidRPr="00CF106D" w:rsidRDefault="00A24F37" w:rsidP="00A24F3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564B23" w:rsidRPr="00CF106D" w:rsidRDefault="00A24F37" w:rsidP="00A24F37">
      <w:pPr>
        <w:rPr>
          <w:rFonts w:cstheme="minorHAnsi"/>
          <w:b/>
          <w:sz w:val="20"/>
          <w:szCs w:val="20"/>
        </w:rPr>
      </w:pPr>
      <w:r w:rsidRPr="00CF106D">
        <w:rPr>
          <w:rFonts w:cstheme="minorHAnsi"/>
          <w:b/>
          <w:sz w:val="20"/>
          <w:szCs w:val="20"/>
        </w:rPr>
        <w:t>Fabrikat: Symetrix</w:t>
      </w:r>
      <w:r w:rsidRPr="00CF106D">
        <w:rPr>
          <w:rFonts w:cstheme="minorHAnsi"/>
          <w:b/>
          <w:sz w:val="20"/>
          <w:szCs w:val="20"/>
        </w:rPr>
        <w:br/>
        <w:t>Typ: T-5 Glass</w:t>
      </w:r>
    </w:p>
    <w:p w:rsidR="001B3D18" w:rsidRPr="00CF106D" w:rsidRDefault="001B3D18" w:rsidP="00A24F37">
      <w:pPr>
        <w:rPr>
          <w:rFonts w:cstheme="minorHAnsi"/>
          <w:b/>
          <w:sz w:val="20"/>
          <w:szCs w:val="20"/>
        </w:rPr>
      </w:pPr>
    </w:p>
    <w:p w:rsidR="00CF106D" w:rsidRPr="00CF106D" w:rsidRDefault="00CF106D" w:rsidP="00CF106D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CF106D">
        <w:rPr>
          <w:rFonts w:asciiTheme="minorHAnsi" w:hAnsiTheme="minorHAnsi" w:cstheme="minorHAnsi"/>
          <w:b/>
          <w:sz w:val="20"/>
          <w:szCs w:val="20"/>
        </w:rPr>
        <w:t>7-Zoll-Touchpanel</w:t>
      </w:r>
    </w:p>
    <w:p w:rsidR="00CF106D" w:rsidRPr="00CF106D" w:rsidRDefault="00CF106D" w:rsidP="00CF106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CF106D" w:rsidRPr="00CF106D" w:rsidRDefault="00CF106D" w:rsidP="00CF106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06D">
        <w:rPr>
          <w:rFonts w:asciiTheme="minorHAnsi" w:hAnsiTheme="minorHAnsi" w:cstheme="minorHAnsi"/>
          <w:sz w:val="20"/>
          <w:szCs w:val="20"/>
        </w:rPr>
        <w:t>7-Zoll-Touch-Bedienfeld mit Glas-Oberfläche für Symetrix DSP-Systeme</w:t>
      </w:r>
      <w:r w:rsidRPr="00CF106D">
        <w:rPr>
          <w:rFonts w:asciiTheme="minorHAnsi" w:hAnsiTheme="minorHAnsi" w:cstheme="minorHAnsi"/>
          <w:sz w:val="20"/>
          <w:szCs w:val="20"/>
        </w:rPr>
        <w:br/>
        <w:t>SymVue-Steuerungsschnittstelle</w:t>
      </w:r>
      <w:r w:rsidRPr="00CF106D">
        <w:rPr>
          <w:rFonts w:asciiTheme="minorHAnsi" w:hAnsiTheme="minorHAnsi" w:cstheme="minorHAnsi"/>
          <w:sz w:val="20"/>
          <w:szCs w:val="20"/>
        </w:rPr>
        <w:br/>
        <w:t xml:space="preserve">Bis zu 128 </w:t>
      </w:r>
      <w:proofErr w:type="spellStart"/>
      <w:r w:rsidRPr="00CF106D">
        <w:rPr>
          <w:rFonts w:asciiTheme="minorHAnsi" w:hAnsiTheme="minorHAnsi" w:cstheme="minorHAnsi"/>
          <w:sz w:val="20"/>
          <w:szCs w:val="20"/>
        </w:rPr>
        <w:t>Touchpanels</w:t>
      </w:r>
      <w:proofErr w:type="spellEnd"/>
      <w:r w:rsidRPr="00CF106D">
        <w:rPr>
          <w:rFonts w:asciiTheme="minorHAnsi" w:hAnsiTheme="minorHAnsi" w:cstheme="minorHAnsi"/>
          <w:sz w:val="20"/>
          <w:szCs w:val="20"/>
        </w:rPr>
        <w:t xml:space="preserve"> pro System</w:t>
      </w:r>
      <w:r w:rsidRPr="00CF106D">
        <w:rPr>
          <w:rFonts w:asciiTheme="minorHAnsi" w:hAnsiTheme="minorHAnsi" w:cstheme="minorHAnsi"/>
          <w:sz w:val="20"/>
          <w:szCs w:val="20"/>
        </w:rPr>
        <w:br/>
        <w:t>Panel-Typ: LCD, TFT, Touch-Oberfläche (kapazitiv)</w:t>
      </w:r>
      <w:r w:rsidRPr="00CF106D">
        <w:rPr>
          <w:rFonts w:asciiTheme="minorHAnsi" w:hAnsiTheme="minorHAnsi" w:cstheme="minorHAnsi"/>
          <w:sz w:val="20"/>
          <w:szCs w:val="20"/>
        </w:rPr>
        <w:br/>
        <w:t>Auflösung: 1280 x 800</w:t>
      </w:r>
    </w:p>
    <w:p w:rsidR="00CF106D" w:rsidRPr="00CF106D" w:rsidRDefault="00CF106D" w:rsidP="00CF106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>Orientierung: Querformat</w:t>
      </w:r>
      <w:r w:rsidRPr="00CF106D">
        <w:rPr>
          <w:rFonts w:asciiTheme="minorHAnsi" w:hAnsiTheme="minorHAnsi" w:cstheme="minorHAnsi"/>
          <w:bCs/>
          <w:sz w:val="20"/>
          <w:szCs w:val="20"/>
        </w:rPr>
        <w:br/>
        <w:t xml:space="preserve">Helligkeit: 500 </w:t>
      </w:r>
      <w:proofErr w:type="spellStart"/>
      <w:r w:rsidRPr="00CF106D">
        <w:rPr>
          <w:rFonts w:asciiTheme="minorHAnsi" w:hAnsiTheme="minorHAnsi" w:cstheme="minorHAnsi"/>
          <w:bCs/>
          <w:sz w:val="20"/>
          <w:szCs w:val="20"/>
        </w:rPr>
        <w:t>nits</w:t>
      </w:r>
      <w:proofErr w:type="spellEnd"/>
      <w:r w:rsidRPr="00CF106D">
        <w:rPr>
          <w:rFonts w:asciiTheme="minorHAnsi" w:hAnsiTheme="minorHAnsi" w:cstheme="minorHAnsi"/>
          <w:bCs/>
          <w:sz w:val="20"/>
          <w:szCs w:val="20"/>
        </w:rPr>
        <w:br/>
        <w:t>Formfaktor: EU 2-fach Wand- und Anschlussdosen</w:t>
      </w:r>
      <w:r w:rsidRPr="00CF106D">
        <w:rPr>
          <w:rFonts w:asciiTheme="minorHAnsi" w:hAnsiTheme="minorHAnsi" w:cstheme="minorHAnsi"/>
          <w:bCs/>
          <w:sz w:val="20"/>
          <w:szCs w:val="20"/>
        </w:rPr>
        <w:br/>
      </w:r>
      <w:r w:rsidRPr="00CF106D">
        <w:rPr>
          <w:rFonts w:asciiTheme="minorHAnsi" w:hAnsiTheme="minorHAnsi" w:cstheme="minorHAnsi"/>
          <w:sz w:val="20"/>
          <w:szCs w:val="20"/>
        </w:rPr>
        <w:t>Spannungsversorgung: PoE+, IEEE 802.3at kompatibel, 25,5 Watt max.</w:t>
      </w:r>
    </w:p>
    <w:p w:rsidR="00CF106D" w:rsidRPr="00CF106D" w:rsidRDefault="00CF106D" w:rsidP="00CF106D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>Abmessungen sichtbarer Bereich: 15,1 x 9,4 cm;  17,8 cm Diagonale</w:t>
      </w:r>
    </w:p>
    <w:p w:rsidR="00CF106D" w:rsidRPr="00CF106D" w:rsidRDefault="00CF106D" w:rsidP="00CF106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 xml:space="preserve">Abmessungen Gerät: 19,4 x 4,6 x 13,7 cm </w:t>
      </w:r>
      <w:r w:rsidRPr="00CF106D">
        <w:rPr>
          <w:rFonts w:asciiTheme="minorHAnsi" w:hAnsiTheme="minorHAnsi" w:cstheme="minorHAnsi"/>
          <w:sz w:val="20"/>
          <w:szCs w:val="20"/>
        </w:rPr>
        <w:t>(B x T x H)</w:t>
      </w:r>
    </w:p>
    <w:p w:rsidR="00CF106D" w:rsidRPr="00CF106D" w:rsidRDefault="00CF106D" w:rsidP="00CF106D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CF106D">
        <w:rPr>
          <w:rFonts w:asciiTheme="minorHAnsi" w:hAnsiTheme="minorHAnsi" w:cstheme="minorHAnsi"/>
          <w:sz w:val="20"/>
          <w:szCs w:val="20"/>
        </w:rPr>
        <w:t>Versandgewicht: 0,9 kg</w:t>
      </w:r>
    </w:p>
    <w:p w:rsidR="00CF106D" w:rsidRPr="00CF106D" w:rsidRDefault="00CF106D" w:rsidP="00CF106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CF106D" w:rsidRPr="00CF106D" w:rsidRDefault="00CF106D" w:rsidP="00CF106D">
      <w:pPr>
        <w:rPr>
          <w:rFonts w:cstheme="minorHAnsi"/>
          <w:b/>
          <w:sz w:val="20"/>
          <w:szCs w:val="20"/>
        </w:rPr>
      </w:pPr>
      <w:r w:rsidRPr="00CF106D">
        <w:rPr>
          <w:rFonts w:cstheme="minorHAnsi"/>
          <w:b/>
          <w:sz w:val="20"/>
          <w:szCs w:val="20"/>
        </w:rPr>
        <w:t>Fabrikat: Symetrix</w:t>
      </w:r>
      <w:r w:rsidRPr="00CF106D">
        <w:rPr>
          <w:rFonts w:cstheme="minorHAnsi"/>
          <w:b/>
          <w:sz w:val="20"/>
          <w:szCs w:val="20"/>
        </w:rPr>
        <w:br/>
        <w:t>Typ: T-7 Glass</w:t>
      </w:r>
    </w:p>
    <w:p w:rsidR="00CF106D" w:rsidRPr="00CF106D" w:rsidRDefault="00CF106D" w:rsidP="00A24F37">
      <w:pPr>
        <w:rPr>
          <w:rFonts w:cstheme="minorHAnsi"/>
          <w:b/>
          <w:sz w:val="20"/>
          <w:szCs w:val="20"/>
        </w:rPr>
      </w:pPr>
    </w:p>
    <w:p w:rsidR="001B3D18" w:rsidRPr="00CF106D" w:rsidRDefault="00833E0B" w:rsidP="001B3D18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CF106D">
        <w:rPr>
          <w:rFonts w:asciiTheme="minorHAnsi" w:hAnsiTheme="minorHAnsi" w:cstheme="minorHAnsi"/>
          <w:b/>
          <w:sz w:val="20"/>
          <w:szCs w:val="20"/>
        </w:rPr>
        <w:t>10-Zoll-</w:t>
      </w:r>
      <w:r w:rsidR="001B3D18" w:rsidRPr="00CF106D">
        <w:rPr>
          <w:rFonts w:asciiTheme="minorHAnsi" w:hAnsiTheme="minorHAnsi" w:cstheme="minorHAnsi"/>
          <w:b/>
          <w:sz w:val="20"/>
          <w:szCs w:val="20"/>
        </w:rPr>
        <w:t>Touchpanel</w:t>
      </w:r>
    </w:p>
    <w:p w:rsidR="001B3D18" w:rsidRPr="00CF106D" w:rsidRDefault="001B3D18" w:rsidP="001B3D1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DE6394" w:rsidRPr="00CF106D" w:rsidRDefault="001B3D18" w:rsidP="001B3D18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CF106D">
        <w:rPr>
          <w:rFonts w:asciiTheme="minorHAnsi" w:hAnsiTheme="minorHAnsi" w:cstheme="minorHAnsi"/>
          <w:sz w:val="20"/>
          <w:szCs w:val="20"/>
        </w:rPr>
        <w:t>10-Zoll-Touch-Bedienfeld mit Glas-Oberfläche für Symetrix DSP-Systeme</w:t>
      </w:r>
      <w:r w:rsidRPr="00CF106D">
        <w:rPr>
          <w:rFonts w:asciiTheme="minorHAnsi" w:hAnsiTheme="minorHAnsi" w:cstheme="minorHAnsi"/>
          <w:sz w:val="20"/>
          <w:szCs w:val="20"/>
        </w:rPr>
        <w:br/>
        <w:t>SymVue-Steuerungsschnittstelle</w:t>
      </w:r>
      <w:r w:rsidRPr="00CF106D">
        <w:rPr>
          <w:rFonts w:asciiTheme="minorHAnsi" w:hAnsiTheme="minorHAnsi" w:cstheme="minorHAnsi"/>
          <w:sz w:val="20"/>
          <w:szCs w:val="20"/>
        </w:rPr>
        <w:br/>
      </w:r>
      <w:r w:rsidR="00297756" w:rsidRPr="00CF106D">
        <w:rPr>
          <w:rFonts w:asciiTheme="minorHAnsi" w:hAnsiTheme="minorHAnsi" w:cstheme="minorHAnsi"/>
          <w:sz w:val="20"/>
          <w:szCs w:val="20"/>
        </w:rPr>
        <w:t>Bis zu 128</w:t>
      </w:r>
      <w:r w:rsidRPr="00CF10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106D">
        <w:rPr>
          <w:rFonts w:asciiTheme="minorHAnsi" w:hAnsiTheme="minorHAnsi" w:cstheme="minorHAnsi"/>
          <w:sz w:val="20"/>
          <w:szCs w:val="20"/>
        </w:rPr>
        <w:t>Touchpanels</w:t>
      </w:r>
      <w:proofErr w:type="spellEnd"/>
      <w:r w:rsidRPr="00CF106D">
        <w:rPr>
          <w:rFonts w:asciiTheme="minorHAnsi" w:hAnsiTheme="minorHAnsi" w:cstheme="minorHAnsi"/>
          <w:sz w:val="20"/>
          <w:szCs w:val="20"/>
        </w:rPr>
        <w:t xml:space="preserve"> pro System</w:t>
      </w:r>
      <w:r w:rsidRPr="00CF106D">
        <w:rPr>
          <w:rFonts w:asciiTheme="minorHAnsi" w:hAnsiTheme="minorHAnsi" w:cstheme="minorHAnsi"/>
          <w:sz w:val="20"/>
          <w:szCs w:val="20"/>
        </w:rPr>
        <w:br/>
        <w:t>Panel-Typ: LCD, TFT, Touch-Oberfläche (kapazitiv)</w:t>
      </w:r>
      <w:r w:rsidR="00DE6394" w:rsidRPr="00CF106D">
        <w:rPr>
          <w:rFonts w:asciiTheme="minorHAnsi" w:hAnsiTheme="minorHAnsi" w:cstheme="minorHAnsi"/>
          <w:bCs/>
          <w:sz w:val="20"/>
          <w:szCs w:val="20"/>
        </w:rPr>
        <w:br/>
        <w:t>Auflösung: 1920 x 1200</w:t>
      </w:r>
      <w:r w:rsidRPr="00CF106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1B3D18" w:rsidRPr="00CF106D" w:rsidRDefault="001B3D18" w:rsidP="001B3D1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 xml:space="preserve">Orientierung: </w:t>
      </w:r>
      <w:r w:rsidR="00DE6394" w:rsidRPr="00CF106D">
        <w:rPr>
          <w:rFonts w:asciiTheme="minorHAnsi" w:hAnsiTheme="minorHAnsi" w:cstheme="minorHAnsi"/>
          <w:bCs/>
          <w:sz w:val="20"/>
          <w:szCs w:val="20"/>
        </w:rPr>
        <w:t>Hoch- oder Querformat</w:t>
      </w:r>
      <w:r w:rsidRPr="00CF106D">
        <w:rPr>
          <w:rFonts w:asciiTheme="minorHAnsi" w:hAnsiTheme="minorHAnsi" w:cstheme="minorHAnsi"/>
          <w:bCs/>
          <w:sz w:val="20"/>
          <w:szCs w:val="20"/>
        </w:rPr>
        <w:br/>
        <w:t xml:space="preserve">Helligkeit: 850 </w:t>
      </w:r>
      <w:proofErr w:type="spellStart"/>
      <w:r w:rsidRPr="00CF106D">
        <w:rPr>
          <w:rFonts w:asciiTheme="minorHAnsi" w:hAnsiTheme="minorHAnsi" w:cstheme="minorHAnsi"/>
          <w:bCs/>
          <w:sz w:val="20"/>
          <w:szCs w:val="20"/>
        </w:rPr>
        <w:t>nits</w:t>
      </w:r>
      <w:proofErr w:type="spellEnd"/>
      <w:r w:rsidRPr="00CF106D">
        <w:rPr>
          <w:rFonts w:asciiTheme="minorHAnsi" w:hAnsiTheme="minorHAnsi" w:cstheme="minorHAnsi"/>
          <w:bCs/>
          <w:sz w:val="20"/>
          <w:szCs w:val="20"/>
        </w:rPr>
        <w:br/>
        <w:t>Formfaktor: EU 2-fach Wand- und Anschlussdosen</w:t>
      </w:r>
      <w:r w:rsidRPr="00CF106D">
        <w:rPr>
          <w:rFonts w:asciiTheme="minorHAnsi" w:hAnsiTheme="minorHAnsi" w:cstheme="minorHAnsi"/>
          <w:bCs/>
          <w:sz w:val="20"/>
          <w:szCs w:val="20"/>
        </w:rPr>
        <w:br/>
      </w:r>
      <w:r w:rsidRPr="00CF106D">
        <w:rPr>
          <w:rFonts w:asciiTheme="minorHAnsi" w:hAnsiTheme="minorHAnsi" w:cstheme="minorHAnsi"/>
          <w:sz w:val="20"/>
          <w:szCs w:val="20"/>
        </w:rPr>
        <w:t>Spannungsversorgung: PoE+, IEEE 802.3at kompatibel, 25,5 Watt max.</w:t>
      </w:r>
    </w:p>
    <w:p w:rsidR="001B3D18" w:rsidRPr="00CF106D" w:rsidRDefault="001B3D18" w:rsidP="001B3D18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>Abmessungen sichtbarer Bereich: 21,7 x 13</w:t>
      </w:r>
      <w:r w:rsidR="00833E0B" w:rsidRPr="00CF106D">
        <w:rPr>
          <w:rFonts w:asciiTheme="minorHAnsi" w:hAnsiTheme="minorHAnsi" w:cstheme="minorHAnsi"/>
          <w:bCs/>
          <w:sz w:val="20"/>
          <w:szCs w:val="20"/>
        </w:rPr>
        <w:t>,6 cm;</w:t>
      </w:r>
      <w:r w:rsidRPr="00CF106D">
        <w:rPr>
          <w:rFonts w:asciiTheme="minorHAnsi" w:hAnsiTheme="minorHAnsi" w:cstheme="minorHAnsi"/>
          <w:bCs/>
          <w:sz w:val="20"/>
          <w:szCs w:val="20"/>
        </w:rPr>
        <w:t xml:space="preserve">  25,7 cm Diagonale</w:t>
      </w:r>
    </w:p>
    <w:p w:rsidR="001B3D18" w:rsidRPr="00CF106D" w:rsidRDefault="001B3D18" w:rsidP="001B3D1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F106D">
        <w:rPr>
          <w:rFonts w:asciiTheme="minorHAnsi" w:hAnsiTheme="minorHAnsi" w:cstheme="minorHAnsi"/>
          <w:bCs/>
          <w:sz w:val="20"/>
          <w:szCs w:val="20"/>
        </w:rPr>
        <w:t>Abmessungen Gerät:</w:t>
      </w:r>
      <w:r w:rsidR="00833E0B" w:rsidRPr="00CF106D">
        <w:rPr>
          <w:rFonts w:asciiTheme="minorHAnsi" w:hAnsiTheme="minorHAnsi" w:cstheme="minorHAnsi"/>
          <w:bCs/>
          <w:sz w:val="20"/>
          <w:szCs w:val="20"/>
        </w:rPr>
        <w:t xml:space="preserve"> 24,6</w:t>
      </w:r>
      <w:r w:rsidRPr="00CF106D">
        <w:rPr>
          <w:rFonts w:asciiTheme="minorHAnsi" w:hAnsiTheme="minorHAnsi" w:cstheme="minorHAnsi"/>
          <w:bCs/>
          <w:sz w:val="20"/>
          <w:szCs w:val="20"/>
        </w:rPr>
        <w:t xml:space="preserve"> x </w:t>
      </w:r>
      <w:r w:rsidR="00833E0B" w:rsidRPr="00CF106D">
        <w:rPr>
          <w:rFonts w:asciiTheme="minorHAnsi" w:hAnsiTheme="minorHAnsi" w:cstheme="minorHAnsi"/>
          <w:bCs/>
          <w:sz w:val="20"/>
          <w:szCs w:val="20"/>
        </w:rPr>
        <w:t xml:space="preserve">5,9 x </w:t>
      </w:r>
      <w:r w:rsidRPr="00CF106D">
        <w:rPr>
          <w:rFonts w:asciiTheme="minorHAnsi" w:hAnsiTheme="minorHAnsi" w:cstheme="minorHAnsi"/>
          <w:bCs/>
          <w:sz w:val="20"/>
          <w:szCs w:val="20"/>
        </w:rPr>
        <w:t>18,0 cm</w:t>
      </w:r>
      <w:r w:rsidR="00833E0B" w:rsidRPr="00CF106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33E0B" w:rsidRPr="00CF106D">
        <w:rPr>
          <w:rFonts w:asciiTheme="minorHAnsi" w:hAnsiTheme="minorHAnsi" w:cstheme="minorHAnsi"/>
          <w:sz w:val="20"/>
          <w:szCs w:val="20"/>
        </w:rPr>
        <w:t>(B x T x H)</w:t>
      </w:r>
    </w:p>
    <w:p w:rsidR="00F57BF4" w:rsidRPr="00CF106D" w:rsidRDefault="00F57BF4" w:rsidP="001B3D18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CF106D">
        <w:rPr>
          <w:rFonts w:asciiTheme="minorHAnsi" w:hAnsiTheme="minorHAnsi" w:cstheme="minorHAnsi"/>
          <w:sz w:val="20"/>
          <w:szCs w:val="20"/>
        </w:rPr>
        <w:t>Versandgewicht: 1,4 kg</w:t>
      </w:r>
    </w:p>
    <w:p w:rsidR="001B3D18" w:rsidRPr="00CF106D" w:rsidRDefault="001B3D18" w:rsidP="001B3D1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1B3D18" w:rsidRPr="00CF106D" w:rsidRDefault="001B3D18" w:rsidP="00A24F37">
      <w:pPr>
        <w:rPr>
          <w:rFonts w:cstheme="minorHAnsi"/>
          <w:b/>
          <w:sz w:val="20"/>
          <w:szCs w:val="20"/>
        </w:rPr>
      </w:pPr>
      <w:r w:rsidRPr="00CF106D">
        <w:rPr>
          <w:rFonts w:cstheme="minorHAnsi"/>
          <w:b/>
          <w:sz w:val="20"/>
          <w:szCs w:val="20"/>
        </w:rPr>
        <w:t>Fabrikat: Symetrix</w:t>
      </w:r>
      <w:r w:rsidRPr="00CF106D">
        <w:rPr>
          <w:rFonts w:cstheme="minorHAnsi"/>
          <w:b/>
          <w:sz w:val="20"/>
          <w:szCs w:val="20"/>
        </w:rPr>
        <w:br/>
        <w:t>Typ: T-10 Glass</w:t>
      </w:r>
    </w:p>
    <w:sectPr w:rsidR="001B3D18" w:rsidRPr="00CF106D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18" w:rsidRDefault="001B3D18" w:rsidP="00564B23">
      <w:pPr>
        <w:spacing w:after="0" w:line="240" w:lineRule="auto"/>
      </w:pPr>
      <w:r>
        <w:separator/>
      </w:r>
    </w:p>
  </w:endnote>
  <w:endnote w:type="continuationSeparator" w:id="0">
    <w:p w:rsidR="001B3D18" w:rsidRDefault="001B3D18" w:rsidP="0056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18" w:rsidRDefault="001B3D18" w:rsidP="00564B23">
      <w:pPr>
        <w:spacing w:after="0" w:line="240" w:lineRule="auto"/>
      </w:pPr>
      <w:r>
        <w:separator/>
      </w:r>
    </w:p>
  </w:footnote>
  <w:footnote w:type="continuationSeparator" w:id="0">
    <w:p w:rsidR="001B3D18" w:rsidRDefault="001B3D18" w:rsidP="00564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47C"/>
    <w:rsid w:val="0001032B"/>
    <w:rsid w:val="000B60C0"/>
    <w:rsid w:val="000E5B5D"/>
    <w:rsid w:val="00196071"/>
    <w:rsid w:val="001B3D18"/>
    <w:rsid w:val="00297756"/>
    <w:rsid w:val="002D783F"/>
    <w:rsid w:val="00327D35"/>
    <w:rsid w:val="0034150E"/>
    <w:rsid w:val="003C7BB2"/>
    <w:rsid w:val="00480F28"/>
    <w:rsid w:val="00495530"/>
    <w:rsid w:val="00564B23"/>
    <w:rsid w:val="0066247C"/>
    <w:rsid w:val="00785F2C"/>
    <w:rsid w:val="00791B4D"/>
    <w:rsid w:val="007C3956"/>
    <w:rsid w:val="007F6BA0"/>
    <w:rsid w:val="0081793E"/>
    <w:rsid w:val="00827901"/>
    <w:rsid w:val="00833E0B"/>
    <w:rsid w:val="008C4B25"/>
    <w:rsid w:val="00951ACB"/>
    <w:rsid w:val="009E303C"/>
    <w:rsid w:val="00A24F37"/>
    <w:rsid w:val="00A86D85"/>
    <w:rsid w:val="00AB2679"/>
    <w:rsid w:val="00B52B83"/>
    <w:rsid w:val="00B64328"/>
    <w:rsid w:val="00BC5598"/>
    <w:rsid w:val="00BE6C07"/>
    <w:rsid w:val="00CA212C"/>
    <w:rsid w:val="00CB5FF8"/>
    <w:rsid w:val="00CF09C7"/>
    <w:rsid w:val="00CF106D"/>
    <w:rsid w:val="00D97637"/>
    <w:rsid w:val="00DE6394"/>
    <w:rsid w:val="00DF331E"/>
    <w:rsid w:val="00DF787A"/>
    <w:rsid w:val="00EE7A6E"/>
    <w:rsid w:val="00F57BF4"/>
    <w:rsid w:val="00FA15CC"/>
    <w:rsid w:val="00FA495F"/>
    <w:rsid w:val="00FF3560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79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64B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4B23"/>
  </w:style>
  <w:style w:type="paragraph" w:styleId="Fuzeile">
    <w:name w:val="footer"/>
    <w:basedOn w:val="Standard"/>
    <w:link w:val="FuzeileZchn"/>
    <w:uiPriority w:val="99"/>
    <w:semiHidden/>
    <w:unhideWhenUsed/>
    <w:rsid w:val="00564B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4B23"/>
  </w:style>
  <w:style w:type="character" w:customStyle="1" w:styleId="markedcontent">
    <w:name w:val="markedcontent"/>
    <w:basedOn w:val="Absatz-Standardschriftart"/>
    <w:rsid w:val="001B3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m.brauer</cp:lastModifiedBy>
  <cp:revision>4</cp:revision>
  <dcterms:created xsi:type="dcterms:W3CDTF">2024-11-05T12:54:00Z</dcterms:created>
  <dcterms:modified xsi:type="dcterms:W3CDTF">2024-11-13T08:35:00Z</dcterms:modified>
</cp:coreProperties>
</file>